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44" w:rsidRPr="00520344" w:rsidRDefault="00520344" w:rsidP="00520344">
      <w:pPr>
        <w:jc w:val="center"/>
        <w:rPr>
          <w:rFonts w:ascii="Times New Roman" w:hAnsi="Times New Roman" w:cs="Times New Roman"/>
          <w:b/>
        </w:rPr>
      </w:pPr>
      <w:r w:rsidRPr="00520344">
        <w:rPr>
          <w:rFonts w:ascii="Times New Roman" w:hAnsi="Times New Roman" w:cs="Times New Roman"/>
          <w:b/>
        </w:rPr>
        <w:t>Федеральный Закон Российской Федерации от 3 июня 2009 г. N 104-ФЗ г. Москва</w:t>
      </w:r>
      <w:proofErr w:type="gramStart"/>
      <w:r w:rsidRPr="00520344">
        <w:rPr>
          <w:rFonts w:ascii="Times New Roman" w:hAnsi="Times New Roman" w:cs="Times New Roman"/>
          <w:b/>
        </w:rPr>
        <w:t xml:space="preserve"> О</w:t>
      </w:r>
      <w:proofErr w:type="gramEnd"/>
      <w:r w:rsidRPr="00520344">
        <w:rPr>
          <w:rFonts w:ascii="Times New Roman" w:hAnsi="Times New Roman" w:cs="Times New Roman"/>
          <w:b/>
        </w:rPr>
        <w:t xml:space="preserve">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"Об образовании"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Вступает в силу 1 декабря 2009 г.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34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Государственной Думой 13 мая 2009 года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344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Советом Федерации 27 мая 2009 года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344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344">
        <w:rPr>
          <w:rFonts w:ascii="Times New Roman" w:hAnsi="Times New Roman" w:cs="Times New Roman"/>
          <w:sz w:val="24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44,ст. 4295; 2003, N 27, ст. 2700, 2708, 2717; N 46, ст. 4434; N 50, ст. 4847, 4855; 2004, N 31, ст. 3229; N 34, ст. 3529, 3533;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N 44, ст. 4266; 2005, N 1, ст. 9, 13, 40, 45; N 10, ст. 763; N 13, ст. 1075, 1077; N 19, ст. 1752; N 27, ст. 2719, 2721; N 30, ст. 3104, 3131; N 50, ст. 5247; 2006, N 1, ст. 10; N 10, ст. 1067; N 12, ст. 1234;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N 17, ст. 1776; N 18, ст. 1907; N 19, ст. 2066; N 23, ст. 2380; N 31, ст. 3420, 3438, 3452; N 45, ст. 4634, 4641; N 50, ст. 5279; N 52, ст. 5498; 2007, N 1, ст. 21, 29; N 16, ст. 1825; N 17, ст. 1930; N 26, ст. 3089;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N 30, ст. 3755; N 31, ст. 4007, 4008, 4015; N 41, ст. 4845; N 43, ст. 5084; N 46, ст. 5553; 2008, N 18, ст. 1941; N 20, ст. 2251; N 30, ст. 3604; N 49, ст. 5745; N 52, ст. 6235, 6236; 2009, N 7, ст. 771, 777) следующие изменения:</w:t>
      </w:r>
      <w:proofErr w:type="gramEnd"/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1) главу 5 дополнить статьей 5.57 следующего содержания: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"Статья 5.57.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 xml:space="preserve">2. Нарушение или незаконное ограничение предусмотренных законодательством Российской Федерации в области образования прав и 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образовательных организаций либо нарушение установленного порядка реализации указанных прав и свобод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lastRenderedPageBreak/>
        <w:t>3.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дисквалификацию на срок от одного года до двух лет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2) главу 19 дополнить статьей 19.30 следующего содержания: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"Статья 19.30. Нарушение требований к ведению образовательной деятельности и организации образовательного процесса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1. Нарушение установленных законодательством Российской Федерации в области образования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2. Реализация не в полном объеме образовательных программ в соответствии с учебным планом и графиком учебного процесса либо незаконный отказ в выдаче документов государственного образца об уровне образования и (или) квалификации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3. Выдача образовательными организациями, не имеющими государственной аккредитации, документов государственного образца об уровне образования и (или) квалификации либо выдача образовательными организациями, имеющими государственную аккредитацию, документов государственного образца об уровне образования и (или) квалификации по образовательным программам, не прошедшим государственной аккредитации,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года; на юридических лиц - от ста тысяч до пятисот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4. Умышленное искажение результатов государственной (итоговой) аттестации и предусмотренных законодательством Российской Федерации в области образования олимпиад школьников, а равно нарушение установленного законодательством Российской Федерации в области образования порядка проведения государственной (итоговой) аттестации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5. Нарушение установленного законодательством Российской Федерации в области образования порядка приема в образовательную организацию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6. Совершение административного правонарушения, предусмотренного частью 3 или 4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влечет дисквалификацию на срок от одного года до двух лет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3) часть 1 статьи 23.1 после цифр "5.56," дополнить цифрами "5.57,", после цифр "19.29," дополнить цифрами "19.30,";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4) часть 2 статьи 28.3 дополнить пунктом 90 следующего содержания: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"90) должностные лица органов, осуществляющих надзор и контроль за соблюдением законодательства Российской Федерации в области образования, - об административных правонарушениях, предусмотренных статьей 5.57, частью 1 статьи 19.4, частью 1 статьи 19.5, статьями 19.6, 19.7, 19.30 настоящего Кодекса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3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344">
        <w:rPr>
          <w:rFonts w:ascii="Times New Roman" w:hAnsi="Times New Roman" w:cs="Times New Roman"/>
          <w:sz w:val="24"/>
          <w:szCs w:val="24"/>
        </w:rPr>
        <w:t>Пункт 7 статьи 12 Закона Российской Федерации от 10 июля 1992 года N 3266-I "Об образовании" (в редакции Федерального закона от 13 января 1996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</w:t>
      </w:r>
      <w:proofErr w:type="gramEnd"/>
      <w:r w:rsidRPr="00520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2004, N 35, ст. 3607; 2007, N 27, ст. 3215; 2008, N 9, ст. 813; N 30, ст. 3616) дополнить абзацем следующего содержания:</w:t>
      </w:r>
      <w:proofErr w:type="gramEnd"/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"В представительствах образовательного учреждения ведение образовательной деятельности запрещается</w:t>
      </w:r>
      <w:proofErr w:type="gramStart"/>
      <w:r w:rsidRPr="0052034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3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декабря 2009 года.</w:t>
      </w:r>
    </w:p>
    <w:p w:rsidR="00520344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86" w:rsidRPr="00520344" w:rsidRDefault="00520344" w:rsidP="00520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44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520344">
        <w:rPr>
          <w:rFonts w:ascii="Times New Roman" w:hAnsi="Times New Roman" w:cs="Times New Roman"/>
          <w:sz w:val="24"/>
          <w:szCs w:val="24"/>
        </w:rPr>
        <w:t>Д. Медведев</w:t>
      </w:r>
    </w:p>
    <w:sectPr w:rsidR="00341C86" w:rsidRPr="00520344" w:rsidSect="0034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20344"/>
    <w:rsid w:val="00341C86"/>
    <w:rsid w:val="0052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5879</Characters>
  <Application>Microsoft Office Word</Application>
  <DocSecurity>0</DocSecurity>
  <Lines>48</Lines>
  <Paragraphs>13</Paragraphs>
  <ScaleCrop>false</ScaleCrop>
  <Company>Home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2012-02-12T14:49:00Z</dcterms:created>
  <dcterms:modified xsi:type="dcterms:W3CDTF">2012-02-12T14:51:00Z</dcterms:modified>
</cp:coreProperties>
</file>